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AEB" w:rsidRPr="00101AEB" w:rsidRDefault="00101AEB" w:rsidP="00101A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SIM-06 Underpaid / remaining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est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imate</w:t>
      </w:r>
    </w:p>
    <w:p w:rsidR="00101AEB" w:rsidRPr="00101AEB" w:rsidRDefault="00101AEB" w:rsidP="00101A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What this means (plain English)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This patient has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insurance only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and you want a very common “front office reality” ledger shape:</w:t>
      </w:r>
    </w:p>
    <w:p w:rsidR="00101AEB" w:rsidRPr="00101AEB" w:rsidRDefault="00101AEB" w:rsidP="00101AEB">
      <w:pPr>
        <w:numPr>
          <w:ilvl w:val="0"/>
          <w:numId w:val="6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The claim is created and Open Dental shows an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 estimate pending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(what you </w:t>
      </w:r>
      <w:r w:rsidRPr="00101AE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expect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insurance to pay).</w:t>
      </w:r>
    </w:p>
    <w:p w:rsidR="00101AEB" w:rsidRPr="00101AEB" w:rsidRDefault="00101AEB" w:rsidP="00101AEB">
      <w:pPr>
        <w:numPr>
          <w:ilvl w:val="0"/>
          <w:numId w:val="6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Then the EOB comes back and insurance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underpays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(pays less than expected).</w:t>
      </w:r>
    </w:p>
    <w:p w:rsidR="00101AEB" w:rsidRPr="00101AEB" w:rsidRDefault="00101AEB" w:rsidP="00101AEB">
      <w:pPr>
        <w:numPr>
          <w:ilvl w:val="0"/>
          <w:numId w:val="6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You still expect more money (or you’re disputing it), so you leave a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remaining insurance estimate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on the account as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Pending Supplemental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In Open Dental, this “remaining expected insurance” shows up in the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Est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box and reduces the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 Bal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(estimated balance after pending insurance). (</w:t>
      </w:r>
      <w:hyperlink r:id="rId5" w:tooltip="Open Dental Software - Account Module" w:history="1">
        <w:r w:rsidRPr="00101AE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101AE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01AEB" w:rsidRPr="00101AEB" w:rsidRDefault="00854324" w:rsidP="00101AE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101AEB" w:rsidRPr="00101AEB" w:rsidRDefault="00101AEB" w:rsidP="00101A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The math (simple and explicit)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>We’ll keep the same clean numbers:</w:t>
      </w:r>
    </w:p>
    <w:p w:rsidR="00101AEB" w:rsidRPr="00101AEB" w:rsidRDefault="00101AEB" w:rsidP="00101AEB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Procedure fee: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101AEB" w:rsidRPr="00101AEB" w:rsidRDefault="00101AEB" w:rsidP="00101AEB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Expected primary insurance payment (estimate):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$160</w:t>
      </w:r>
    </w:p>
    <w:p w:rsidR="00101AEB" w:rsidRPr="00101AEB" w:rsidRDefault="00101AEB" w:rsidP="00101AEB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Actual insurance payment received (underpaid):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$100</w:t>
      </w:r>
    </w:p>
    <w:p w:rsidR="00101AEB" w:rsidRPr="00101AEB" w:rsidRDefault="00101AEB" w:rsidP="00101AEB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Remaining insurance expected (pending supplemental):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$60</w:t>
      </w:r>
    </w:p>
    <w:p w:rsidR="00101AEB" w:rsidRPr="00101AEB" w:rsidRDefault="00101AEB" w:rsidP="00101AEB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Write-off: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101AEB" w:rsidRPr="00101AEB" w:rsidRDefault="00101AEB" w:rsidP="00101AEB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Deductible: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you should see in the Account Module (top boxes):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A — After procedure is completed (before claim):</w:t>
      </w:r>
    </w:p>
    <w:p w:rsidR="00101AEB" w:rsidRPr="00101AEB" w:rsidRDefault="00101AEB" w:rsidP="00101AEB">
      <w:pPr>
        <w:numPr>
          <w:ilvl w:val="0"/>
          <w:numId w:val="6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= $200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(full balance) (</w:t>
      </w:r>
      <w:hyperlink r:id="rId6" w:tooltip="Open Dental Software - Account Module" w:history="1">
        <w:r w:rsidRPr="00101AE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101AE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B — After claim is created and you have an estimate of $160 pending:</w:t>
      </w:r>
    </w:p>
    <w:p w:rsidR="00101AEB" w:rsidRPr="00101AEB" w:rsidRDefault="00101AEB" w:rsidP="00101AEB">
      <w:pPr>
        <w:numPr>
          <w:ilvl w:val="0"/>
          <w:numId w:val="6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= $200</w:t>
      </w:r>
    </w:p>
    <w:p w:rsidR="00101AEB" w:rsidRPr="00101AEB" w:rsidRDefault="00101AEB" w:rsidP="00101AEB">
      <w:pPr>
        <w:numPr>
          <w:ilvl w:val="0"/>
          <w:numId w:val="6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Est = $160</w:t>
      </w:r>
    </w:p>
    <w:p w:rsidR="00101AEB" w:rsidRPr="00101AEB" w:rsidRDefault="00101AEB" w:rsidP="00101AEB">
      <w:pPr>
        <w:numPr>
          <w:ilvl w:val="0"/>
          <w:numId w:val="6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 Bal = $40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because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 Bal = Total − Ins Est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hyperlink r:id="rId7" w:tooltip="Open Dental Software - Account Module" w:history="1">
        <w:r w:rsidRPr="00101AE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101AE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C — After you receive the claim and insurance only pays $100 (underpaid):</w:t>
      </w:r>
    </w:p>
    <w:p w:rsidR="00101AEB" w:rsidRPr="00101AEB" w:rsidRDefault="00101AEB" w:rsidP="00101AEB">
      <w:pPr>
        <w:numPr>
          <w:ilvl w:val="0"/>
          <w:numId w:val="6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= $100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(because you actually received $100 from insurance)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Checkpoint D — After you add “Pending Supplemental” $60 (remaining ins </w:t>
      </w:r>
      <w:proofErr w:type="spellStart"/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</w:t>
      </w:r>
      <w:proofErr w:type="spellEnd"/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</w:p>
    <w:p w:rsidR="00101AEB" w:rsidRPr="00101AEB" w:rsidRDefault="00101AEB" w:rsidP="00101AEB">
      <w:pPr>
        <w:numPr>
          <w:ilvl w:val="0"/>
          <w:numId w:val="6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= $100</w:t>
      </w:r>
    </w:p>
    <w:p w:rsidR="00101AEB" w:rsidRPr="00101AEB" w:rsidRDefault="00101AEB" w:rsidP="00101AEB">
      <w:pPr>
        <w:numPr>
          <w:ilvl w:val="0"/>
          <w:numId w:val="6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Est = $60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(pending insurance)</w:t>
      </w:r>
    </w:p>
    <w:p w:rsidR="00101AEB" w:rsidRPr="00101AEB" w:rsidRDefault="00101AEB" w:rsidP="00101AEB">
      <w:pPr>
        <w:numPr>
          <w:ilvl w:val="0"/>
          <w:numId w:val="6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 Bal = $40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(100 − 60) (</w:t>
      </w:r>
      <w:hyperlink r:id="rId8" w:tooltip="Open Dental Software - Account Module" w:history="1">
        <w:r w:rsidRPr="00101AE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101AE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That last checkpoint is the entire point of this scenario: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 underpaid, but your “estimated after insurance” balance stays reasonable because you still expect $60.</w:t>
      </w:r>
    </w:p>
    <w:p w:rsidR="00101AEB" w:rsidRPr="00101AEB" w:rsidRDefault="00854324" w:rsidP="00101AE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101AEB" w:rsidRPr="00101AEB" w:rsidRDefault="00101AEB" w:rsidP="00101A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Exactly how to enter it in Open Dental (step-by-step)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 — Clinical part (you already know this)</w:t>
      </w:r>
    </w:p>
    <w:p w:rsidR="00101AEB" w:rsidRPr="00101AEB" w:rsidRDefault="00101AEB" w:rsidP="00101AEB">
      <w:pPr>
        <w:numPr>
          <w:ilvl w:val="0"/>
          <w:numId w:val="6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>Create/choose a test patient.</w:t>
      </w:r>
    </w:p>
    <w:p w:rsidR="00101AEB" w:rsidRPr="00101AEB" w:rsidRDefault="00101AEB" w:rsidP="00101AEB">
      <w:pPr>
        <w:numPr>
          <w:ilvl w:val="0"/>
          <w:numId w:val="6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Create a procedure with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</w:p>
    <w:p w:rsidR="00101AEB" w:rsidRPr="00101AEB" w:rsidRDefault="00101AEB" w:rsidP="00101AEB">
      <w:pPr>
        <w:numPr>
          <w:ilvl w:val="0"/>
          <w:numId w:val="6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>Complete the procedure.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— Add primary insurance only</w:t>
      </w:r>
    </w:p>
    <w:p w:rsidR="00101AEB" w:rsidRPr="00101AEB" w:rsidRDefault="00101AEB" w:rsidP="00101AEB">
      <w:pPr>
        <w:numPr>
          <w:ilvl w:val="0"/>
          <w:numId w:val="6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Family Module → Add Insurance</w:t>
      </w:r>
    </w:p>
    <w:p w:rsidR="00101AEB" w:rsidRPr="00101AEB" w:rsidRDefault="00101AEB" w:rsidP="00101AEB">
      <w:pPr>
        <w:numPr>
          <w:ilvl w:val="0"/>
          <w:numId w:val="6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Add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only (no secondary).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— Create the primary claim</w:t>
      </w:r>
    </w:p>
    <w:p w:rsidR="00C421E0" w:rsidRPr="00C421E0" w:rsidRDefault="00101AEB" w:rsidP="00042299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421E0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C421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Account </w:t>
      </w:r>
      <w:proofErr w:type="spellStart"/>
      <w:r w:rsidRPr="00C421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Module</w:t>
      </w:r>
      <w:proofErr w:type="spellEnd"/>
    </w:p>
    <w:p w:rsidR="00101AEB" w:rsidRPr="00C421E0" w:rsidRDefault="00101AEB" w:rsidP="00042299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421E0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C421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Claim</w:t>
      </w:r>
      <w:r w:rsidRPr="00C421E0">
        <w:rPr>
          <w:rFonts w:ascii="Times New Roman" w:eastAsia="Times New Roman" w:hAnsi="Times New Roman" w:cs="Times New Roman"/>
          <w:kern w:val="0"/>
          <w14:ligatures w14:val="none"/>
        </w:rPr>
        <w:t xml:space="preserve"> (primary claim created). (</w:t>
      </w:r>
      <w:hyperlink r:id="rId9" w:tooltip="Open Dental Software - Account Module" w:history="1">
        <w:r w:rsidRPr="00C421E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C421E0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C421E0" w:rsidRDefault="00C421E0" w:rsidP="00C421E0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Hit Save Button and Click OK (Continue Anyway?)</w:t>
      </w:r>
    </w:p>
    <w:p w:rsidR="00C421E0" w:rsidRPr="00101AEB" w:rsidRDefault="00C421E0" w:rsidP="00C421E0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Claim is made in Patient Account Ledger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 — Make sure the insurance estimate shows as $160 pending (remaining ins</w:t>
      </w:r>
      <w:r w:rsidR="00D214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urance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est</w:t>
      </w:r>
      <w:r w:rsidR="00D214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imate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setup)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br/>
        <w:t>You have two ways—use whichever is faster in your setup:</w:t>
      </w:r>
    </w:p>
    <w:p w:rsidR="00101AEB" w:rsidRPr="00101AEB" w:rsidRDefault="00101AEB" w:rsidP="00101AEB">
      <w:pPr>
        <w:numPr>
          <w:ilvl w:val="0"/>
          <w:numId w:val="7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Open Dental automatically calculates an estimate: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Open the claim and confirm the estimated insurance amount is around what you want (for this sim, we want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$160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pending).</w:t>
      </w:r>
    </w:p>
    <w:p w:rsidR="00BD28F5" w:rsidRDefault="00101AEB" w:rsidP="00101AEB">
      <w:pPr>
        <w:numPr>
          <w:ilvl w:val="0"/>
          <w:numId w:val="7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 don’t have benefits/fee schedules set up and the estimate is wrong or blank (common in dummy sims):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In the claim,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double-click the procedure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to open the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Claim Procedure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window and enter a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manual override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to the insurance estimate. (</w:t>
      </w:r>
      <w:hyperlink r:id="rId10" w:tooltip="Claim Procedures ( claimprocs )" w:history="1">
        <w:r w:rsidRPr="00101AE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101AE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01AEB" w:rsidRPr="00101AEB" w:rsidRDefault="00BD28F5" w:rsidP="00101AEB">
      <w:pPr>
        <w:numPr>
          <w:ilvl w:val="0"/>
          <w:numId w:val="7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>
            <wp:extent cx="1237660" cy="1104900"/>
            <wp:effectExtent l="0" t="0" r="0" b="0"/>
            <wp:docPr id="1956572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572595" name="Picture 195657259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734" cy="114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D28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37.00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is used in screenshot. The white box next to it is where you </w:t>
      </w:r>
      <w:r w:rsidRPr="00BD28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manually override. </w:t>
      </w:r>
      <w:r w:rsidR="00101AEB" w:rsidRPr="00BD28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101AEB"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Then, if needed, click </w:t>
      </w:r>
      <w:r w:rsidR="00101AEB"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Recalculate Estimates</w:t>
      </w:r>
      <w:r w:rsidR="00101AEB"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on the claim so the Account Module’s </w:t>
      </w:r>
      <w:proofErr w:type="gramStart"/>
      <w:r w:rsidR="00101AEB"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</w:t>
      </w:r>
      <w:proofErr w:type="gramEnd"/>
      <w:r w:rsidR="00101AEB"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Est</w:t>
      </w:r>
      <w:r w:rsidR="00101AEB"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updates. (</w:t>
      </w:r>
      <w:hyperlink r:id="rId12" w:tooltip="Open Dental Software - Account Module" w:history="1">
        <w:r w:rsidR="00101AEB" w:rsidRPr="00101AE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="00101AEB" w:rsidRPr="00101AE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Verification (after Step 4):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In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>, confirm you see:</w:t>
      </w:r>
    </w:p>
    <w:p w:rsidR="00101AEB" w:rsidRPr="00101AEB" w:rsidRDefault="00101AEB" w:rsidP="00101AEB">
      <w:pPr>
        <w:numPr>
          <w:ilvl w:val="0"/>
          <w:numId w:val="7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Est ≈ $160</w:t>
      </w:r>
    </w:p>
    <w:p w:rsidR="00101AEB" w:rsidRPr="00101AEB" w:rsidRDefault="00101AEB" w:rsidP="00101AEB">
      <w:pPr>
        <w:numPr>
          <w:ilvl w:val="0"/>
          <w:numId w:val="7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Est Bal ≈ $40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(Total 200 − Ins Est 160) (</w:t>
      </w:r>
      <w:hyperlink r:id="rId13" w:tooltip="Open Dental Software - Account Module" w:history="1">
        <w:r w:rsidRPr="00101AE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101AE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5 — Receive the primary claim as underpaid ($100)</w:t>
      </w:r>
    </w:p>
    <w:p w:rsidR="00101AEB" w:rsidRPr="00101AEB" w:rsidRDefault="00101AEB" w:rsidP="00101AEB">
      <w:pPr>
        <w:numPr>
          <w:ilvl w:val="0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Open the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claim</w:t>
      </w:r>
    </w:p>
    <w:p w:rsidR="00101AEB" w:rsidRPr="00101AEB" w:rsidRDefault="00101AEB" w:rsidP="00101AEB">
      <w:pPr>
        <w:numPr>
          <w:ilvl w:val="0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Enter Payment → By Procedure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hyperlink r:id="rId14" w:tooltip="Receive Claim" w:history="1">
        <w:r w:rsidRPr="00101AE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101AE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01AEB" w:rsidRPr="00101AEB" w:rsidRDefault="00101AEB" w:rsidP="00101AEB">
      <w:pPr>
        <w:numPr>
          <w:ilvl w:val="0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>On the procedure line, type:</w:t>
      </w:r>
    </w:p>
    <w:p w:rsidR="00101AEB" w:rsidRPr="00101AEB" w:rsidRDefault="00101AEB" w:rsidP="00101AEB">
      <w:pPr>
        <w:numPr>
          <w:ilvl w:val="1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Pay: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01AEB">
        <w:rPr>
          <w:rFonts w:ascii="Courier New" w:eastAsia="Times New Roman" w:hAnsi="Courier New" w:cs="Courier New"/>
          <w:kern w:val="0"/>
          <w14:ligatures w14:val="none"/>
        </w:rPr>
        <w:t>100</w:t>
      </w:r>
    </w:p>
    <w:p w:rsidR="00101AEB" w:rsidRPr="00101AEB" w:rsidRDefault="00101AEB" w:rsidP="00101AEB">
      <w:pPr>
        <w:numPr>
          <w:ilvl w:val="1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Write-off: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01AEB">
        <w:rPr>
          <w:rFonts w:ascii="Courier New" w:eastAsia="Times New Roman" w:hAnsi="Courier New" w:cs="Courier New"/>
          <w:kern w:val="0"/>
          <w14:ligatures w14:val="none"/>
        </w:rPr>
        <w:t>0</w:t>
      </w:r>
    </w:p>
    <w:p w:rsidR="00101AEB" w:rsidRPr="00101AEB" w:rsidRDefault="00101AEB" w:rsidP="00101AEB">
      <w:pPr>
        <w:numPr>
          <w:ilvl w:val="1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Deduct: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01AEB">
        <w:rPr>
          <w:rFonts w:ascii="Courier New" w:eastAsia="Times New Roman" w:hAnsi="Courier New" w:cs="Courier New"/>
          <w:kern w:val="0"/>
          <w14:ligatures w14:val="none"/>
        </w:rPr>
        <w:t>0</w:t>
      </w:r>
    </w:p>
    <w:p w:rsidR="00101AEB" w:rsidRPr="00101AEB" w:rsidRDefault="00101AEB" w:rsidP="00101AEB">
      <w:pPr>
        <w:numPr>
          <w:ilvl w:val="0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>Save.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Verification (after Step 5):</w:t>
      </w:r>
    </w:p>
    <w:p w:rsidR="00101AEB" w:rsidRPr="00101AEB" w:rsidRDefault="00101AEB" w:rsidP="00101AEB">
      <w:pPr>
        <w:numPr>
          <w:ilvl w:val="0"/>
          <w:numId w:val="7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Account Module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should now be about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$100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(because insurance paid $100). (</w:t>
      </w:r>
      <w:hyperlink r:id="rId15" w:tooltip="Open Dental Software - Account Module" w:history="1">
        <w:r w:rsidRPr="00101AE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101AE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6 — Add the remaining insurance expected as “Pending Supplemental” ($60)</w:t>
      </w:r>
    </w:p>
    <w:p w:rsidR="00101AEB" w:rsidRPr="00101AEB" w:rsidRDefault="00101AEB" w:rsidP="00101AEB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In the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Edit Claim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window, find the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Pending Payments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section (upper-right).</w:t>
      </w:r>
    </w:p>
    <w:p w:rsidR="00101AEB" w:rsidRPr="00101AEB" w:rsidRDefault="00101AEB" w:rsidP="00101AEB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Underpaid</w:t>
      </w:r>
    </w:p>
    <w:p w:rsidR="00101AEB" w:rsidRDefault="00101AEB" w:rsidP="00101AEB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Enter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Under = 60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This creates a </w:t>
      </w:r>
      <w:proofErr w:type="spellStart"/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PndSup</w:t>
      </w:r>
      <w:proofErr w:type="spellEnd"/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line item and the amount is treated as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pending insurance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in the account balance. (</w:t>
      </w:r>
      <w:hyperlink r:id="rId16" w:tooltip="Open Dental Software - Enter Pending Supplemental Insurance Overpayments/Underpayments" w:history="1">
        <w:r w:rsidRPr="00101AE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101AE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5E4518" w:rsidRPr="00101AEB" w:rsidRDefault="005E4518" w:rsidP="00101AEB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Save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Verification (after Step 6):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top boxes:</w:t>
      </w:r>
    </w:p>
    <w:p w:rsidR="00101AEB" w:rsidRPr="00101AEB" w:rsidRDefault="00101AEB" w:rsidP="00101AEB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≈ $100</w:t>
      </w:r>
    </w:p>
    <w:p w:rsidR="00101AEB" w:rsidRPr="00101AEB" w:rsidRDefault="00101AEB" w:rsidP="00101AEB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Est ≈ $60</w:t>
      </w:r>
    </w:p>
    <w:p w:rsidR="00101AEB" w:rsidRPr="00101AEB" w:rsidRDefault="00101AEB" w:rsidP="00101AEB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 Bal ≈ $40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hyperlink r:id="rId17" w:tooltip="Open Dental Software - Account Module" w:history="1">
        <w:r w:rsidRPr="00101AE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101AE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01AEB" w:rsidRPr="00101AEB" w:rsidRDefault="00101AEB" w:rsidP="00101AEB">
      <w:pPr>
        <w:spacing w:beforeAutospacing="1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>Note: If your office has the preference enabled that “balances don’t subtract insurance estimate,” the captions/boxes look different, but the concept is the same (pending insurance is separated out). (</w:t>
      </w:r>
      <w:hyperlink r:id="rId18" w:tooltip="Open Dental Software - Account Module" w:history="1">
        <w:r w:rsidRPr="00101AE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101AE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01AEB" w:rsidRPr="00101AEB" w:rsidRDefault="00854324" w:rsidP="00101AE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101AEB" w:rsidRPr="00101AEB" w:rsidRDefault="00101AEB" w:rsidP="00101A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4) Why </w:t>
      </w:r>
      <w:proofErr w:type="gramStart"/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matters</w:t>
      </w:r>
      <w:proofErr w:type="gramEnd"/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dummy/API testing (what you just created)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This scenario is gold for your dev team because it forces </w:t>
      </w:r>
      <w:proofErr w:type="spellStart"/>
      <w:r w:rsidRPr="00101AEB">
        <w:rPr>
          <w:rFonts w:ascii="Times New Roman" w:eastAsia="Times New Roman" w:hAnsi="Times New Roman" w:cs="Times New Roman"/>
          <w:kern w:val="0"/>
          <w14:ligatures w14:val="none"/>
        </w:rPr>
        <w:t>DentPal</w:t>
      </w:r>
      <w:proofErr w:type="spellEnd"/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to handle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both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101AEB" w:rsidRPr="00101AEB" w:rsidRDefault="00101AEB" w:rsidP="00101AEB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Actual AR (Total)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that ignores pending insurance (what’s truly owed </w:t>
      </w:r>
      <w:r w:rsidRPr="00101AE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right now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>). (</w:t>
      </w:r>
      <w:hyperlink r:id="rId19" w:tooltip="Open Dental Software - Account Module" w:history="1">
        <w:r w:rsidRPr="00101AE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101AE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01AEB" w:rsidRPr="00101AEB" w:rsidRDefault="00101AEB" w:rsidP="00101AEB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Pending insurance estimates (Ins Est + Pending Supplemental)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that affect the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estimated balance after insurance (Est Bal)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>. (</w:t>
      </w:r>
      <w:hyperlink r:id="rId20" w:tooltip="Open Dental Software - Account Module" w:history="1">
        <w:r w:rsidRPr="00101AE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101AE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01AEB" w:rsidRPr="00101AEB" w:rsidRDefault="00101AEB" w:rsidP="00101A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>Ledger shape created:</w:t>
      </w:r>
    </w:p>
    <w:p w:rsidR="00101AEB" w:rsidRPr="00101AEB" w:rsidRDefault="00101AEB" w:rsidP="00101AEB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>Procedure (production)</w:t>
      </w:r>
    </w:p>
    <w:p w:rsidR="00101AEB" w:rsidRPr="00101AEB" w:rsidRDefault="00101AEB" w:rsidP="00101AEB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Claim + </w:t>
      </w:r>
      <w:proofErr w:type="spellStart"/>
      <w:r w:rsidRPr="00101AEB">
        <w:rPr>
          <w:rFonts w:ascii="Times New Roman" w:eastAsia="Times New Roman" w:hAnsi="Times New Roman" w:cs="Times New Roman"/>
          <w:kern w:val="0"/>
          <w14:ligatures w14:val="none"/>
        </w:rPr>
        <w:t>claimprocs</w:t>
      </w:r>
      <w:proofErr w:type="spellEnd"/>
    </w:p>
    <w:p w:rsidR="00101AEB" w:rsidRPr="00101AEB" w:rsidRDefault="00101AEB" w:rsidP="00101AEB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>Insurance payment posted (actual $100)</w:t>
      </w:r>
    </w:p>
    <w:p w:rsidR="00830DA0" w:rsidRPr="00CF006D" w:rsidRDefault="00101AEB" w:rsidP="00101AEB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Pending Supplemental line item (expected $60) which shows up as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pending insurance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and changes </w:t>
      </w:r>
      <w:r w:rsidRPr="00101A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Est / Est Bal</w:t>
      </w:r>
      <w:r w:rsidRPr="00101AEB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hyperlink r:id="rId21" w:tooltip="Open Dental Software - Enter Pending Supplemental Insurance Overpayments/Underpayments" w:history="1">
        <w:r w:rsidRPr="00101AE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101AE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sectPr w:rsidR="00830DA0" w:rsidRPr="00CF006D" w:rsidSect="00346637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20230"/>
    <w:multiLevelType w:val="multilevel"/>
    <w:tmpl w:val="559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93A40"/>
    <w:multiLevelType w:val="multilevel"/>
    <w:tmpl w:val="C0F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52DD7"/>
    <w:multiLevelType w:val="multilevel"/>
    <w:tmpl w:val="99C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70662"/>
    <w:multiLevelType w:val="multilevel"/>
    <w:tmpl w:val="35A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93AD4"/>
    <w:multiLevelType w:val="multilevel"/>
    <w:tmpl w:val="1E9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134C0"/>
    <w:multiLevelType w:val="multilevel"/>
    <w:tmpl w:val="D88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B4C80"/>
    <w:multiLevelType w:val="multilevel"/>
    <w:tmpl w:val="3F80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DD38EA"/>
    <w:multiLevelType w:val="multilevel"/>
    <w:tmpl w:val="5858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535DA3"/>
    <w:multiLevelType w:val="multilevel"/>
    <w:tmpl w:val="DFD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7B2CA0"/>
    <w:multiLevelType w:val="multilevel"/>
    <w:tmpl w:val="40E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2B07F9"/>
    <w:multiLevelType w:val="multilevel"/>
    <w:tmpl w:val="2938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0D0877"/>
    <w:multiLevelType w:val="multilevel"/>
    <w:tmpl w:val="B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F53E60"/>
    <w:multiLevelType w:val="multilevel"/>
    <w:tmpl w:val="3F3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BC4EA1"/>
    <w:multiLevelType w:val="multilevel"/>
    <w:tmpl w:val="91E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2E288D"/>
    <w:multiLevelType w:val="multilevel"/>
    <w:tmpl w:val="DC1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E14924"/>
    <w:multiLevelType w:val="multilevel"/>
    <w:tmpl w:val="59A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527481"/>
    <w:multiLevelType w:val="multilevel"/>
    <w:tmpl w:val="ADDC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065C34"/>
    <w:multiLevelType w:val="multilevel"/>
    <w:tmpl w:val="1AA4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06431F"/>
    <w:multiLevelType w:val="multilevel"/>
    <w:tmpl w:val="6B88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2F7165"/>
    <w:multiLevelType w:val="multilevel"/>
    <w:tmpl w:val="D9BC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822949"/>
    <w:multiLevelType w:val="multilevel"/>
    <w:tmpl w:val="365C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1043F7"/>
    <w:multiLevelType w:val="multilevel"/>
    <w:tmpl w:val="39F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8E36DF"/>
    <w:multiLevelType w:val="multilevel"/>
    <w:tmpl w:val="A986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C27C51"/>
    <w:multiLevelType w:val="multilevel"/>
    <w:tmpl w:val="E6E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126061"/>
    <w:multiLevelType w:val="multilevel"/>
    <w:tmpl w:val="8A5A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AE31F8"/>
    <w:multiLevelType w:val="multilevel"/>
    <w:tmpl w:val="5E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ED6820"/>
    <w:multiLevelType w:val="multilevel"/>
    <w:tmpl w:val="DF9C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0806C9"/>
    <w:multiLevelType w:val="multilevel"/>
    <w:tmpl w:val="070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751BDC"/>
    <w:multiLevelType w:val="multilevel"/>
    <w:tmpl w:val="F35E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15127D"/>
    <w:multiLevelType w:val="multilevel"/>
    <w:tmpl w:val="D2D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680048"/>
    <w:multiLevelType w:val="multilevel"/>
    <w:tmpl w:val="CF58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7F2E03"/>
    <w:multiLevelType w:val="multilevel"/>
    <w:tmpl w:val="D92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E43B46"/>
    <w:multiLevelType w:val="multilevel"/>
    <w:tmpl w:val="360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070F60"/>
    <w:multiLevelType w:val="multilevel"/>
    <w:tmpl w:val="2E8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B8F1FDF"/>
    <w:multiLevelType w:val="multilevel"/>
    <w:tmpl w:val="EA5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863132"/>
    <w:multiLevelType w:val="multilevel"/>
    <w:tmpl w:val="184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8D08D3"/>
    <w:multiLevelType w:val="multilevel"/>
    <w:tmpl w:val="7A6A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B550D9"/>
    <w:multiLevelType w:val="multilevel"/>
    <w:tmpl w:val="D83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880ED9"/>
    <w:multiLevelType w:val="multilevel"/>
    <w:tmpl w:val="B32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4C632CC"/>
    <w:multiLevelType w:val="multilevel"/>
    <w:tmpl w:val="E9A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C86FC8"/>
    <w:multiLevelType w:val="multilevel"/>
    <w:tmpl w:val="1636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516614"/>
    <w:multiLevelType w:val="multilevel"/>
    <w:tmpl w:val="99D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8F64FA"/>
    <w:multiLevelType w:val="multilevel"/>
    <w:tmpl w:val="2D0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03539E8"/>
    <w:multiLevelType w:val="multilevel"/>
    <w:tmpl w:val="70A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16E2828"/>
    <w:multiLevelType w:val="multilevel"/>
    <w:tmpl w:val="624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3F65664"/>
    <w:multiLevelType w:val="multilevel"/>
    <w:tmpl w:val="0DD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5B2609C"/>
    <w:multiLevelType w:val="multilevel"/>
    <w:tmpl w:val="1EF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095851"/>
    <w:multiLevelType w:val="multilevel"/>
    <w:tmpl w:val="D610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7355059"/>
    <w:multiLevelType w:val="multilevel"/>
    <w:tmpl w:val="352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9222A88"/>
    <w:multiLevelType w:val="multilevel"/>
    <w:tmpl w:val="D78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A9B42A7"/>
    <w:multiLevelType w:val="multilevel"/>
    <w:tmpl w:val="7AC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BC01692"/>
    <w:multiLevelType w:val="multilevel"/>
    <w:tmpl w:val="20B0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22122F"/>
    <w:multiLevelType w:val="multilevel"/>
    <w:tmpl w:val="A6A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E702F2C"/>
    <w:multiLevelType w:val="multilevel"/>
    <w:tmpl w:val="EB16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0253292"/>
    <w:multiLevelType w:val="multilevel"/>
    <w:tmpl w:val="9D6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493AD2"/>
    <w:multiLevelType w:val="multilevel"/>
    <w:tmpl w:val="7C7A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8205C98"/>
    <w:multiLevelType w:val="multilevel"/>
    <w:tmpl w:val="0CA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8892DDD"/>
    <w:multiLevelType w:val="multilevel"/>
    <w:tmpl w:val="7BE8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98A108A"/>
    <w:multiLevelType w:val="multilevel"/>
    <w:tmpl w:val="6A8A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DA1419"/>
    <w:multiLevelType w:val="multilevel"/>
    <w:tmpl w:val="8A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CFE23E2"/>
    <w:multiLevelType w:val="multilevel"/>
    <w:tmpl w:val="A23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E591DCE"/>
    <w:multiLevelType w:val="multilevel"/>
    <w:tmpl w:val="2E8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2671BB7"/>
    <w:multiLevelType w:val="multilevel"/>
    <w:tmpl w:val="FB1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3500C29"/>
    <w:multiLevelType w:val="multilevel"/>
    <w:tmpl w:val="64FC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80B7E8B"/>
    <w:multiLevelType w:val="multilevel"/>
    <w:tmpl w:val="E31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A8753C4"/>
    <w:multiLevelType w:val="multilevel"/>
    <w:tmpl w:val="7DE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B32734C"/>
    <w:multiLevelType w:val="multilevel"/>
    <w:tmpl w:val="F2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E7A6103"/>
    <w:multiLevelType w:val="multilevel"/>
    <w:tmpl w:val="080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E834444"/>
    <w:multiLevelType w:val="multilevel"/>
    <w:tmpl w:val="4CD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28"/>
  </w:num>
  <w:num w:numId="2" w16cid:durableId="748573735">
    <w:abstractNumId w:val="52"/>
  </w:num>
  <w:num w:numId="3" w16cid:durableId="989559194">
    <w:abstractNumId w:val="27"/>
  </w:num>
  <w:num w:numId="4" w16cid:durableId="1039235798">
    <w:abstractNumId w:val="49"/>
  </w:num>
  <w:num w:numId="5" w16cid:durableId="614406682">
    <w:abstractNumId w:val="30"/>
  </w:num>
  <w:num w:numId="6" w16cid:durableId="1859193791">
    <w:abstractNumId w:val="0"/>
  </w:num>
  <w:num w:numId="7" w16cid:durableId="1802964916">
    <w:abstractNumId w:val="48"/>
  </w:num>
  <w:num w:numId="8" w16cid:durableId="640303292">
    <w:abstractNumId w:val="21"/>
  </w:num>
  <w:num w:numId="9" w16cid:durableId="563682982">
    <w:abstractNumId w:val="76"/>
  </w:num>
  <w:num w:numId="10" w16cid:durableId="967467123">
    <w:abstractNumId w:val="12"/>
  </w:num>
  <w:num w:numId="11" w16cid:durableId="174656471">
    <w:abstractNumId w:val="53"/>
  </w:num>
  <w:num w:numId="12" w16cid:durableId="99571168">
    <w:abstractNumId w:val="69"/>
  </w:num>
  <w:num w:numId="13" w16cid:durableId="2121532679">
    <w:abstractNumId w:val="25"/>
  </w:num>
  <w:num w:numId="14" w16cid:durableId="1211192393">
    <w:abstractNumId w:val="14"/>
  </w:num>
  <w:num w:numId="15" w16cid:durableId="474759378">
    <w:abstractNumId w:val="43"/>
  </w:num>
  <w:num w:numId="16" w16cid:durableId="1897006809">
    <w:abstractNumId w:val="74"/>
  </w:num>
  <w:num w:numId="17" w16cid:durableId="1492746113">
    <w:abstractNumId w:val="60"/>
  </w:num>
  <w:num w:numId="18" w16cid:durableId="321857070">
    <w:abstractNumId w:val="50"/>
  </w:num>
  <w:num w:numId="19" w16cid:durableId="323900886">
    <w:abstractNumId w:val="67"/>
  </w:num>
  <w:num w:numId="20" w16cid:durableId="632756170">
    <w:abstractNumId w:val="37"/>
  </w:num>
  <w:num w:numId="21" w16cid:durableId="644510008">
    <w:abstractNumId w:val="58"/>
  </w:num>
  <w:num w:numId="22" w16cid:durableId="305009067">
    <w:abstractNumId w:val="2"/>
  </w:num>
  <w:num w:numId="23" w16cid:durableId="584150495">
    <w:abstractNumId w:val="13"/>
  </w:num>
  <w:num w:numId="24" w16cid:durableId="1242107629">
    <w:abstractNumId w:val="57"/>
  </w:num>
  <w:num w:numId="25" w16cid:durableId="338387877">
    <w:abstractNumId w:val="51"/>
  </w:num>
  <w:num w:numId="26" w16cid:durableId="1534345004">
    <w:abstractNumId w:val="5"/>
  </w:num>
  <w:num w:numId="27" w16cid:durableId="927618766">
    <w:abstractNumId w:val="45"/>
  </w:num>
  <w:num w:numId="28" w16cid:durableId="645356603">
    <w:abstractNumId w:val="63"/>
  </w:num>
  <w:num w:numId="29" w16cid:durableId="1667635868">
    <w:abstractNumId w:val="11"/>
  </w:num>
  <w:num w:numId="30" w16cid:durableId="1399094239">
    <w:abstractNumId w:val="4"/>
  </w:num>
  <w:num w:numId="31" w16cid:durableId="387730989">
    <w:abstractNumId w:val="64"/>
  </w:num>
  <w:num w:numId="32" w16cid:durableId="2081292470">
    <w:abstractNumId w:val="62"/>
  </w:num>
  <w:num w:numId="33" w16cid:durableId="784540550">
    <w:abstractNumId w:val="71"/>
  </w:num>
  <w:num w:numId="34" w16cid:durableId="305865603">
    <w:abstractNumId w:val="72"/>
  </w:num>
  <w:num w:numId="35" w16cid:durableId="180240421">
    <w:abstractNumId w:val="9"/>
  </w:num>
  <w:num w:numId="36" w16cid:durableId="82461135">
    <w:abstractNumId w:val="32"/>
  </w:num>
  <w:num w:numId="37" w16cid:durableId="1020276863">
    <w:abstractNumId w:val="66"/>
  </w:num>
  <w:num w:numId="38" w16cid:durableId="432896236">
    <w:abstractNumId w:val="35"/>
  </w:num>
  <w:num w:numId="39" w16cid:durableId="319115403">
    <w:abstractNumId w:val="38"/>
  </w:num>
  <w:num w:numId="40" w16cid:durableId="49116575">
    <w:abstractNumId w:val="18"/>
  </w:num>
  <w:num w:numId="41" w16cid:durableId="460534180">
    <w:abstractNumId w:val="24"/>
  </w:num>
  <w:num w:numId="42" w16cid:durableId="41949710">
    <w:abstractNumId w:val="8"/>
  </w:num>
  <w:num w:numId="43" w16cid:durableId="1884563859">
    <w:abstractNumId w:val="47"/>
  </w:num>
  <w:num w:numId="44" w16cid:durableId="1584365518">
    <w:abstractNumId w:val="20"/>
  </w:num>
  <w:num w:numId="45" w16cid:durableId="1705514930">
    <w:abstractNumId w:val="56"/>
  </w:num>
  <w:num w:numId="46" w16cid:durableId="626206417">
    <w:abstractNumId w:val="44"/>
  </w:num>
  <w:num w:numId="47" w16cid:durableId="48000965">
    <w:abstractNumId w:val="3"/>
  </w:num>
  <w:num w:numId="48" w16cid:durableId="938879490">
    <w:abstractNumId w:val="33"/>
  </w:num>
  <w:num w:numId="49" w16cid:durableId="509217005">
    <w:abstractNumId w:val="46"/>
  </w:num>
  <w:num w:numId="50" w16cid:durableId="760223684">
    <w:abstractNumId w:val="23"/>
  </w:num>
  <w:num w:numId="51" w16cid:durableId="822506895">
    <w:abstractNumId w:val="61"/>
  </w:num>
  <w:num w:numId="52" w16cid:durableId="86925573">
    <w:abstractNumId w:val="36"/>
  </w:num>
  <w:num w:numId="53" w16cid:durableId="958411479">
    <w:abstractNumId w:val="39"/>
  </w:num>
  <w:num w:numId="54" w16cid:durableId="399138789">
    <w:abstractNumId w:val="17"/>
  </w:num>
  <w:num w:numId="55" w16cid:durableId="1047535340">
    <w:abstractNumId w:val="29"/>
  </w:num>
  <w:num w:numId="56" w16cid:durableId="1799564370">
    <w:abstractNumId w:val="65"/>
  </w:num>
  <w:num w:numId="57" w16cid:durableId="60835041">
    <w:abstractNumId w:val="75"/>
  </w:num>
  <w:num w:numId="58" w16cid:durableId="35281506">
    <w:abstractNumId w:val="31"/>
  </w:num>
  <w:num w:numId="59" w16cid:durableId="1598445308">
    <w:abstractNumId w:val="16"/>
  </w:num>
  <w:num w:numId="60" w16cid:durableId="441995729">
    <w:abstractNumId w:val="54"/>
  </w:num>
  <w:num w:numId="61" w16cid:durableId="1297417023">
    <w:abstractNumId w:val="1"/>
  </w:num>
  <w:num w:numId="62" w16cid:durableId="1837721311">
    <w:abstractNumId w:val="34"/>
  </w:num>
  <w:num w:numId="63" w16cid:durableId="2098667349">
    <w:abstractNumId w:val="41"/>
  </w:num>
  <w:num w:numId="64" w16cid:durableId="1242446254">
    <w:abstractNumId w:val="42"/>
  </w:num>
  <w:num w:numId="65" w16cid:durableId="2142069138">
    <w:abstractNumId w:val="15"/>
  </w:num>
  <w:num w:numId="66" w16cid:durableId="189806659">
    <w:abstractNumId w:val="73"/>
  </w:num>
  <w:num w:numId="67" w16cid:durableId="649869839">
    <w:abstractNumId w:val="22"/>
  </w:num>
  <w:num w:numId="68" w16cid:durableId="603457849">
    <w:abstractNumId w:val="19"/>
  </w:num>
  <w:num w:numId="69" w16cid:durableId="1448885835">
    <w:abstractNumId w:val="7"/>
  </w:num>
  <w:num w:numId="70" w16cid:durableId="157506465">
    <w:abstractNumId w:val="6"/>
  </w:num>
  <w:num w:numId="71" w16cid:durableId="534654369">
    <w:abstractNumId w:val="68"/>
  </w:num>
  <w:num w:numId="72" w16cid:durableId="1852723186">
    <w:abstractNumId w:val="26"/>
  </w:num>
  <w:num w:numId="73" w16cid:durableId="190648299">
    <w:abstractNumId w:val="40"/>
  </w:num>
  <w:num w:numId="74" w16cid:durableId="397749119">
    <w:abstractNumId w:val="55"/>
  </w:num>
  <w:num w:numId="75" w16cid:durableId="1853908390">
    <w:abstractNumId w:val="59"/>
  </w:num>
  <w:num w:numId="76" w16cid:durableId="922645251">
    <w:abstractNumId w:val="70"/>
  </w:num>
  <w:num w:numId="77" w16cid:durableId="688524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101AEB"/>
    <w:rsid w:val="002D41BF"/>
    <w:rsid w:val="00346637"/>
    <w:rsid w:val="00446163"/>
    <w:rsid w:val="00516B50"/>
    <w:rsid w:val="005E4518"/>
    <w:rsid w:val="00830DA0"/>
    <w:rsid w:val="00854324"/>
    <w:rsid w:val="00AD14C4"/>
    <w:rsid w:val="00BD28F5"/>
    <w:rsid w:val="00C421E0"/>
    <w:rsid w:val="00CF006D"/>
    <w:rsid w:val="00D2145D"/>
    <w:rsid w:val="00D34F48"/>
    <w:rsid w:val="00EB4B93"/>
    <w:rsid w:val="00F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84B5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6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66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1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3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dental.com/manual/account.html" TargetMode="External"/><Relationship Id="rId13" Type="http://schemas.openxmlformats.org/officeDocument/2006/relationships/hyperlink" Target="https://www.opendental.com/manual/account.html" TargetMode="External"/><Relationship Id="rId18" Type="http://schemas.openxmlformats.org/officeDocument/2006/relationships/hyperlink" Target="https://www.opendental.com/manual/account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pendental.com/manual/claimpendingsupplemental.html" TargetMode="External"/><Relationship Id="rId7" Type="http://schemas.openxmlformats.org/officeDocument/2006/relationships/hyperlink" Target="https://www.opendental.com/manual/account.html" TargetMode="External"/><Relationship Id="rId12" Type="http://schemas.openxmlformats.org/officeDocument/2006/relationships/hyperlink" Target="https://www.opendental.com/manual/account.html" TargetMode="External"/><Relationship Id="rId17" Type="http://schemas.openxmlformats.org/officeDocument/2006/relationships/hyperlink" Target="https://www.opendental.com/manual/accoun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ndental.com/manual/claimpendingsupplemental.html" TargetMode="External"/><Relationship Id="rId20" Type="http://schemas.openxmlformats.org/officeDocument/2006/relationships/hyperlink" Target="https://www.opendental.com/manual/accoun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pendental.com/manual/account.htm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opendental.com/manual/account.html" TargetMode="External"/><Relationship Id="rId15" Type="http://schemas.openxmlformats.org/officeDocument/2006/relationships/hyperlink" Target="https://www.opendental.com/manual/account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endental.com/manual/claimprocedure.html?utm_source=chatgpt.com" TargetMode="External"/><Relationship Id="rId19" Type="http://schemas.openxmlformats.org/officeDocument/2006/relationships/hyperlink" Target="https://www.opendental.com/manual/accou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dental.com/manual/account.html" TargetMode="External"/><Relationship Id="rId14" Type="http://schemas.openxmlformats.org/officeDocument/2006/relationships/hyperlink" Target="https://www.opendental.com/manual/claimreceive.html?utm_source=chatgpt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991</Words>
  <Characters>5650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13</cp:revision>
  <dcterms:created xsi:type="dcterms:W3CDTF">2026-02-19T03:10:00Z</dcterms:created>
  <dcterms:modified xsi:type="dcterms:W3CDTF">2026-02-19T06:06:00Z</dcterms:modified>
</cp:coreProperties>
</file>